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742CF" w14:textId="3D4CE04A" w:rsidR="005C01F8" w:rsidRDefault="00D253F3" w:rsidP="005C01F8">
      <w:pPr>
        <w:pStyle w:val="NormalWeb"/>
        <w:spacing w:line="360" w:lineRule="auto"/>
        <w:jc w:val="both"/>
      </w:pPr>
      <w:r w:rsidRPr="00D253F3">
        <w:rPr>
          <w:rFonts w:ascii="Arial" w:hAnsi="Arial" w:cs="Arial"/>
          <w:b/>
          <w:bCs/>
        </w:rPr>
        <w:t>Audiology Planet Criteria</w:t>
      </w:r>
      <w:r w:rsidRPr="00D253F3">
        <w:rPr>
          <w:rStyle w:val="3l3x"/>
          <w:rFonts w:ascii="Arial" w:hAnsi="Arial" w:cs="Arial"/>
          <w:b/>
          <w:bCs/>
        </w:rPr>
        <w:t xml:space="preserve"> </w:t>
      </w:r>
      <w:r w:rsidR="005C01F8">
        <w:rPr>
          <w:rStyle w:val="3l3x"/>
          <w:rFonts w:ascii="Arial" w:hAnsi="Arial" w:cs="Arial"/>
          <w:color w:val="auto"/>
        </w:rPr>
        <w:t>- Dr Jay Jindal</w:t>
      </w:r>
      <w:r w:rsidR="005C01F8">
        <w:rPr>
          <w:rStyle w:val="3l3x"/>
          <w:rFonts w:ascii="Arial" w:hAnsi="Arial" w:cs="Arial"/>
          <w:b/>
          <w:bCs/>
          <w:color w:val="auto"/>
        </w:rPr>
        <w:t xml:space="preserve">. </w:t>
      </w:r>
      <w:r w:rsidR="005C01F8">
        <w:rPr>
          <w:rStyle w:val="3l3x"/>
          <w:rFonts w:ascii="Arial" w:hAnsi="Arial" w:cs="Arial"/>
          <w:color w:val="auto"/>
        </w:rPr>
        <w:t xml:space="preserve">For children and adults.  </w:t>
      </w:r>
    </w:p>
    <w:p w14:paraId="4C9513B7" w14:textId="1444C92B" w:rsidR="005C01F8" w:rsidRPr="005C01F8" w:rsidRDefault="00813A5F" w:rsidP="005C01F8">
      <w:pPr>
        <w:spacing w:line="360" w:lineRule="auto"/>
        <w:rPr>
          <w:sz w:val="24"/>
          <w:szCs w:val="24"/>
        </w:rPr>
      </w:pPr>
      <w:r w:rsidRPr="00813A5F">
        <w:rPr>
          <w:rFonts w:ascii="Arial" w:hAnsi="Arial" w:cs="Arial"/>
          <w:b/>
          <w:sz w:val="24"/>
          <w:szCs w:val="24"/>
        </w:rPr>
        <w:t>Prices:</w:t>
      </w:r>
      <w:r>
        <w:rPr>
          <w:rFonts w:ascii="Arial" w:hAnsi="Arial" w:cs="Arial"/>
          <w:sz w:val="24"/>
          <w:szCs w:val="24"/>
        </w:rPr>
        <w:t xml:space="preserve"> </w:t>
      </w:r>
      <w:r w:rsidR="005C01F8" w:rsidRPr="005C01F8">
        <w:rPr>
          <w:rFonts w:ascii="Arial" w:hAnsi="Arial" w:cs="Arial"/>
          <w:sz w:val="24"/>
          <w:szCs w:val="24"/>
        </w:rPr>
        <w:t>Insurance clients are welcome; prices for insured clients can vary, dependent on insurance companies as they dictate the fee for tests in the contract. For self-funded the charge is £850 for full testing, whether that takes one or two/more appointments. Self-referral is accepted.</w:t>
      </w:r>
    </w:p>
    <w:p w14:paraId="0E223963" w14:textId="77777777" w:rsidR="005C01F8" w:rsidRDefault="005C01F8" w:rsidP="005C01F8">
      <w:pPr>
        <w:pStyle w:val="NormalWeb"/>
        <w:spacing w:line="360" w:lineRule="auto"/>
        <w:jc w:val="both"/>
      </w:pPr>
      <w:r>
        <w:rPr>
          <w:rFonts w:ascii="Arial" w:hAnsi="Arial" w:cs="Arial"/>
          <w:b/>
          <w:bCs/>
          <w:color w:val="auto"/>
        </w:rPr>
        <w:t xml:space="preserve">Criteria: </w:t>
      </w:r>
      <w:r>
        <w:rPr>
          <w:rFonts w:ascii="Arial" w:hAnsi="Arial" w:cs="Arial"/>
          <w:color w:val="auto"/>
        </w:rPr>
        <w:t xml:space="preserve">They will see children for hearing/listening assessment when they are 5-7 years old but do </w:t>
      </w:r>
      <w:r>
        <w:rPr>
          <w:rFonts w:ascii="Arial" w:hAnsi="Arial" w:cs="Arial"/>
          <w:b/>
          <w:bCs/>
          <w:color w:val="auto"/>
        </w:rPr>
        <w:t>not</w:t>
      </w:r>
      <w:r>
        <w:rPr>
          <w:rFonts w:ascii="Arial" w:hAnsi="Arial" w:cs="Arial"/>
          <w:color w:val="auto"/>
        </w:rPr>
        <w:t xml:space="preserve"> give a diagnosis for this age group. There are some tests e.g., phoneme synthesis test, SSW, and speech in noise that have norms for below 5 years and give a good starting point to understand the listening needs of this age group. An official diagnosis is </w:t>
      </w:r>
      <w:r>
        <w:rPr>
          <w:rFonts w:ascii="Arial" w:hAnsi="Arial" w:cs="Arial"/>
          <w:b/>
          <w:bCs/>
          <w:color w:val="auto"/>
        </w:rPr>
        <w:t>not possible</w:t>
      </w:r>
      <w:r>
        <w:rPr>
          <w:rFonts w:ascii="Arial" w:hAnsi="Arial" w:cs="Arial"/>
          <w:color w:val="auto"/>
        </w:rPr>
        <w:t xml:space="preserve"> for kids below 7 years so, </w:t>
      </w:r>
      <w:r>
        <w:rPr>
          <w:rFonts w:ascii="Arial" w:hAnsi="Arial" w:cs="Arial"/>
          <w:b/>
          <w:bCs/>
          <w:color w:val="auto"/>
        </w:rPr>
        <w:t xml:space="preserve">for </w:t>
      </w:r>
      <w:r>
        <w:rPr>
          <w:rFonts w:ascii="Arial" w:hAnsi="Arial" w:cs="Arial"/>
          <w:b/>
          <w:bCs/>
          <w:color w:val="auto"/>
          <w:u w:val="single"/>
        </w:rPr>
        <w:t>APD diagnosis</w:t>
      </w:r>
      <w:r>
        <w:rPr>
          <w:rFonts w:ascii="Arial" w:hAnsi="Arial" w:cs="Arial"/>
          <w:b/>
          <w:bCs/>
          <w:color w:val="auto"/>
        </w:rPr>
        <w:t xml:space="preserve"> they </w:t>
      </w:r>
      <w:proofErr w:type="gramStart"/>
      <w:r>
        <w:rPr>
          <w:rFonts w:ascii="Arial" w:hAnsi="Arial" w:cs="Arial"/>
          <w:b/>
          <w:bCs/>
          <w:color w:val="auto"/>
        </w:rPr>
        <w:t>don’t</w:t>
      </w:r>
      <w:proofErr w:type="gramEnd"/>
      <w:r>
        <w:rPr>
          <w:rFonts w:ascii="Arial" w:hAnsi="Arial" w:cs="Arial"/>
          <w:b/>
          <w:bCs/>
          <w:color w:val="auto"/>
        </w:rPr>
        <w:t xml:space="preserve"> see anyone below 7</w:t>
      </w:r>
      <w:r>
        <w:rPr>
          <w:rFonts w:ascii="Arial" w:hAnsi="Arial" w:cs="Arial"/>
          <w:color w:val="auto"/>
        </w:rPr>
        <w:t xml:space="preserve">. They </w:t>
      </w:r>
      <w:proofErr w:type="gramStart"/>
      <w:r>
        <w:rPr>
          <w:rFonts w:ascii="Arial" w:hAnsi="Arial" w:cs="Arial"/>
          <w:color w:val="auto"/>
        </w:rPr>
        <w:t>don’t</w:t>
      </w:r>
      <w:proofErr w:type="gramEnd"/>
      <w:r>
        <w:rPr>
          <w:rFonts w:ascii="Arial" w:hAnsi="Arial" w:cs="Arial"/>
          <w:color w:val="auto"/>
        </w:rPr>
        <w:t xml:space="preserve"> accept abnormal IQ (usually below 80), severe speech and language issues, untreated ADHD, children with ASD (unless very high functioning and not impacting the ability to perform the testing), other cognitive issues affecting the ability to test, significant hearing loss whether permanent or temporary (conductive). For known temporary hearing loss like glue ear, they will only test children for APD when glue ear is resolved.</w:t>
      </w:r>
    </w:p>
    <w:p w14:paraId="52003FA3" w14:textId="77777777" w:rsidR="005C01F8" w:rsidRDefault="005C01F8" w:rsidP="005C01F8">
      <w:pPr>
        <w:pStyle w:val="yiv3072595199msonormal"/>
        <w:spacing w:line="360" w:lineRule="auto"/>
        <w:jc w:val="both"/>
      </w:pPr>
      <w:r>
        <w:rPr>
          <w:rFonts w:ascii="Arial" w:hAnsi="Arial" w:cs="Arial"/>
          <w:b/>
          <w:bCs/>
          <w:color w:val="auto"/>
          <w:lang w:val="en-US"/>
        </w:rPr>
        <w:t>Clinics</w:t>
      </w:r>
      <w:r>
        <w:rPr>
          <w:rFonts w:ascii="Arial" w:hAnsi="Arial" w:cs="Arial"/>
          <w:color w:val="auto"/>
          <w:lang w:val="en-US"/>
        </w:rPr>
        <w:t>: There are clinics in London (</w:t>
      </w:r>
      <w:proofErr w:type="spellStart"/>
      <w:r>
        <w:rPr>
          <w:rFonts w:ascii="Arial" w:hAnsi="Arial" w:cs="Arial"/>
          <w:color w:val="auto"/>
          <w:lang w:val="en-US"/>
        </w:rPr>
        <w:t>Lycahealth</w:t>
      </w:r>
      <w:proofErr w:type="spellEnd"/>
      <w:r>
        <w:rPr>
          <w:rFonts w:ascii="Arial" w:hAnsi="Arial" w:cs="Arial"/>
          <w:color w:val="auto"/>
          <w:lang w:val="en-US"/>
        </w:rPr>
        <w:t>), Sevenoaks (</w:t>
      </w:r>
      <w:proofErr w:type="spellStart"/>
      <w:r>
        <w:rPr>
          <w:rFonts w:ascii="Arial" w:hAnsi="Arial" w:cs="Arial"/>
          <w:color w:val="auto"/>
          <w:lang w:val="en-US"/>
        </w:rPr>
        <w:t>Springbank</w:t>
      </w:r>
      <w:proofErr w:type="spellEnd"/>
      <w:r>
        <w:rPr>
          <w:rFonts w:ascii="Arial" w:hAnsi="Arial" w:cs="Arial"/>
          <w:color w:val="auto"/>
          <w:lang w:val="en-US"/>
        </w:rPr>
        <w:t xml:space="preserve"> Clinic), Tunbridge Wells (Nuffield Health), and Dorking, Surrey (Medwyn Centre).</w:t>
      </w:r>
    </w:p>
    <w:p w14:paraId="6E9644A7" w14:textId="77777777" w:rsidR="005C01F8" w:rsidRDefault="005C01F8" w:rsidP="005C01F8">
      <w:pPr>
        <w:pStyle w:val="Standard"/>
        <w:spacing w:line="360" w:lineRule="auto"/>
        <w:jc w:val="both"/>
      </w:pPr>
      <w:r>
        <w:rPr>
          <w:rFonts w:ascii="Arial" w:eastAsia="Times New Roman" w:hAnsi="Arial" w:cs="Arial"/>
          <w:b/>
          <w:bCs/>
          <w:color w:val="auto"/>
          <w:lang w:eastAsia="en-GB"/>
        </w:rPr>
        <w:t>Bookings should be made yourself; no referral is needed.</w:t>
      </w:r>
    </w:p>
    <w:p w14:paraId="15D49EDA" w14:textId="77777777" w:rsidR="005C01F8" w:rsidRDefault="005C01F8" w:rsidP="005C01F8">
      <w:pPr>
        <w:pStyle w:val="yiv3072595199msonormal"/>
        <w:spacing w:line="360" w:lineRule="auto"/>
        <w:jc w:val="both"/>
      </w:pPr>
      <w:r>
        <w:rPr>
          <w:rFonts w:ascii="Arial" w:hAnsi="Arial" w:cs="Arial"/>
          <w:b/>
          <w:bCs/>
          <w:color w:val="auto"/>
          <w:lang w:val="en-US"/>
        </w:rPr>
        <w:t>Secretary</w:t>
      </w:r>
      <w:r>
        <w:rPr>
          <w:rFonts w:ascii="Arial" w:hAnsi="Arial" w:cs="Arial"/>
          <w:color w:val="auto"/>
          <w:lang w:val="en-US"/>
        </w:rPr>
        <w:t xml:space="preserve"> (for bookings): </w:t>
      </w:r>
      <w:proofErr w:type="spellStart"/>
      <w:r>
        <w:rPr>
          <w:rFonts w:ascii="Arial" w:hAnsi="Arial" w:cs="Arial"/>
          <w:color w:val="auto"/>
          <w:lang w:val="en-US"/>
        </w:rPr>
        <w:t>Ms</w:t>
      </w:r>
      <w:proofErr w:type="spellEnd"/>
      <w:r>
        <w:rPr>
          <w:rFonts w:ascii="Arial" w:hAnsi="Arial" w:cs="Arial"/>
          <w:color w:val="auto"/>
          <w:lang w:val="en-US"/>
        </w:rPr>
        <w:t xml:space="preserve"> Nicki Thompson</w:t>
      </w:r>
    </w:p>
    <w:p w14:paraId="18DEBF21" w14:textId="77777777" w:rsidR="005C01F8" w:rsidRDefault="005C01F8" w:rsidP="005C01F8">
      <w:pPr>
        <w:pStyle w:val="yiv3072595199msonormal"/>
        <w:spacing w:line="360" w:lineRule="auto"/>
        <w:jc w:val="both"/>
      </w:pPr>
      <w:r>
        <w:rPr>
          <w:rFonts w:ascii="Arial" w:hAnsi="Arial" w:cs="Arial"/>
          <w:color w:val="auto"/>
          <w:lang w:val="en-US"/>
        </w:rPr>
        <w:t xml:space="preserve">Tel: (+44) 075436 64692; 0330 2233 453  </w:t>
      </w:r>
    </w:p>
    <w:p w14:paraId="345715BA" w14:textId="77777777" w:rsidR="005C01F8" w:rsidRDefault="005C01F8" w:rsidP="005C01F8">
      <w:pPr>
        <w:pStyle w:val="NormalWeb"/>
        <w:spacing w:line="360" w:lineRule="auto"/>
        <w:jc w:val="both"/>
      </w:pPr>
      <w:r>
        <w:rPr>
          <w:rFonts w:ascii="Arial" w:hAnsi="Arial" w:cs="Arial"/>
          <w:b/>
          <w:bCs/>
          <w:color w:val="auto"/>
          <w:lang w:val="en-US"/>
        </w:rPr>
        <w:t>Email</w:t>
      </w:r>
      <w:r>
        <w:rPr>
          <w:rFonts w:ascii="Arial" w:hAnsi="Arial" w:cs="Arial"/>
          <w:color w:val="auto"/>
          <w:lang w:val="en-US"/>
        </w:rPr>
        <w:t xml:space="preserve">: </w:t>
      </w:r>
      <w:r>
        <w:rPr>
          <w:rFonts w:ascii="Arial" w:hAnsi="Arial" w:cs="Arial"/>
          <w:color w:val="auto"/>
          <w:u w:val="single"/>
          <w:lang w:val="en-US"/>
        </w:rPr>
        <w:fldChar w:fldCharType="begin"/>
      </w:r>
      <w:r>
        <w:rPr>
          <w:rFonts w:ascii="Arial" w:hAnsi="Arial" w:cs="Arial"/>
          <w:color w:val="auto"/>
          <w:u w:val="single"/>
          <w:lang w:val="en-US"/>
        </w:rPr>
        <w:instrText>HYPERLINK "audiologyplanet@outlook.com"</w:instrText>
      </w:r>
      <w:r>
        <w:rPr>
          <w:rFonts w:ascii="Arial" w:hAnsi="Arial" w:cs="Arial"/>
          <w:color w:val="auto"/>
          <w:u w:val="single"/>
          <w:lang w:val="en-US"/>
        </w:rPr>
      </w:r>
      <w:r>
        <w:rPr>
          <w:rFonts w:ascii="Arial" w:hAnsi="Arial" w:cs="Arial"/>
          <w:color w:val="auto"/>
          <w:u w:val="single"/>
          <w:lang w:val="en-US"/>
        </w:rPr>
        <w:fldChar w:fldCharType="separate"/>
      </w:r>
      <w:r w:rsidRPr="00CB66BD">
        <w:rPr>
          <w:rStyle w:val="Hyperlink"/>
          <w:rFonts w:ascii="Arial" w:hAnsi="Arial" w:cs="Arial"/>
          <w:lang w:val="en-US"/>
        </w:rPr>
        <w:t>audiologyplanet@outlook.com</w:t>
      </w:r>
      <w:r>
        <w:rPr>
          <w:rFonts w:ascii="Arial" w:hAnsi="Arial" w:cs="Arial"/>
          <w:color w:val="auto"/>
          <w:u w:val="single"/>
          <w:lang w:val="en-US"/>
        </w:rPr>
        <w:fldChar w:fldCharType="end"/>
      </w:r>
      <w:r>
        <w:t xml:space="preserve"> </w:t>
      </w:r>
      <w:r>
        <w:rPr>
          <w:rFonts w:ascii="Arial" w:hAnsi="Arial" w:cs="Arial"/>
          <w:color w:val="auto"/>
          <w:u w:val="single"/>
          <w:lang w:val="en-US"/>
        </w:rPr>
        <w:t xml:space="preserve">      </w:t>
      </w:r>
      <w:r>
        <w:rPr>
          <w:rFonts w:ascii="Arial" w:hAnsi="Arial" w:cs="Arial"/>
          <w:color w:val="auto"/>
          <w:lang w:val="en-US"/>
        </w:rPr>
        <w:t xml:space="preserve">                                                          </w:t>
      </w:r>
    </w:p>
    <w:p w14:paraId="0BE95804" w14:textId="77777777" w:rsidR="005C01F8" w:rsidRDefault="005C01F8" w:rsidP="005C01F8">
      <w:pPr>
        <w:pStyle w:val="NormalWeb"/>
        <w:spacing w:line="360" w:lineRule="auto"/>
        <w:jc w:val="both"/>
      </w:pPr>
      <w:r>
        <w:rPr>
          <w:rStyle w:val="3l3x"/>
          <w:rFonts w:ascii="Arial" w:hAnsi="Arial" w:cs="Arial"/>
          <w:b/>
          <w:bCs/>
          <w:color w:val="auto"/>
        </w:rPr>
        <w:t xml:space="preserve">Enquiry form: </w:t>
      </w:r>
      <w:hyperlink r:id="rId5" w:history="1">
        <w:r>
          <w:rPr>
            <w:rFonts w:ascii="Arial" w:hAnsi="Arial" w:cs="Arial"/>
            <w:color w:val="auto"/>
            <w:u w:val="single"/>
          </w:rPr>
          <w:t>https://www.audiologyplanet.com/auditory-processing-disorder/</w:t>
        </w:r>
      </w:hyperlink>
    </w:p>
    <w:p w14:paraId="11E243F5" w14:textId="77777777" w:rsidR="005C01F8" w:rsidRDefault="005C01F8" w:rsidP="005C01F8">
      <w:pPr>
        <w:pStyle w:val="NormalWeb"/>
        <w:spacing w:line="360" w:lineRule="auto"/>
        <w:jc w:val="both"/>
      </w:pPr>
    </w:p>
    <w:p w14:paraId="446292FE" w14:textId="77777777" w:rsidR="005C01F8" w:rsidRPr="005C01F8" w:rsidRDefault="005C01F8">
      <w:pPr>
        <w:rPr>
          <w:rFonts w:ascii="Arial" w:hAnsi="Arial" w:cs="Arial"/>
          <w:b/>
          <w:bCs/>
          <w:sz w:val="24"/>
          <w:szCs w:val="24"/>
        </w:rPr>
      </w:pPr>
    </w:p>
    <w:sectPr w:rsidR="005C01F8" w:rsidRPr="005C01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D25765"/>
    <w:multiLevelType w:val="hybridMultilevel"/>
    <w:tmpl w:val="74BCEDBC"/>
    <w:lvl w:ilvl="0" w:tplc="C7A0F0D2">
      <w:start w:val="1"/>
      <w:numFmt w:val="lowerLetter"/>
      <w:lvlText w:val="%1."/>
      <w:lvlJc w:val="left"/>
      <w:pPr>
        <w:ind w:left="720" w:hanging="360"/>
      </w:pPr>
      <w:rPr>
        <w:rFonts w:ascii="Arial" w:eastAsia="Times New Roman" w:hAnsi="Arial" w:cs="Arial"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7735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1F8"/>
    <w:rsid w:val="00171DBC"/>
    <w:rsid w:val="005C01F8"/>
    <w:rsid w:val="006C4C57"/>
    <w:rsid w:val="00813A5F"/>
    <w:rsid w:val="00C159BC"/>
    <w:rsid w:val="00D253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F681F"/>
  <w15:chartTrackingRefBased/>
  <w15:docId w15:val="{A90563DC-AC7C-4A52-9152-8443BD84E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01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01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01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01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01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01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01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01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01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1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01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01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01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01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01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1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1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1F8"/>
    <w:rPr>
      <w:rFonts w:eastAsiaTheme="majorEastAsia" w:cstheme="majorBidi"/>
      <w:color w:val="272727" w:themeColor="text1" w:themeTint="D8"/>
    </w:rPr>
  </w:style>
  <w:style w:type="paragraph" w:styleId="Title">
    <w:name w:val="Title"/>
    <w:basedOn w:val="Normal"/>
    <w:next w:val="Normal"/>
    <w:link w:val="TitleChar"/>
    <w:uiPriority w:val="10"/>
    <w:qFormat/>
    <w:rsid w:val="005C01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1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1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1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1F8"/>
    <w:pPr>
      <w:spacing w:before="160"/>
      <w:jc w:val="center"/>
    </w:pPr>
    <w:rPr>
      <w:i/>
      <w:iCs/>
      <w:color w:val="404040" w:themeColor="text1" w:themeTint="BF"/>
    </w:rPr>
  </w:style>
  <w:style w:type="character" w:customStyle="1" w:styleId="QuoteChar">
    <w:name w:val="Quote Char"/>
    <w:basedOn w:val="DefaultParagraphFont"/>
    <w:link w:val="Quote"/>
    <w:uiPriority w:val="29"/>
    <w:rsid w:val="005C01F8"/>
    <w:rPr>
      <w:i/>
      <w:iCs/>
      <w:color w:val="404040" w:themeColor="text1" w:themeTint="BF"/>
    </w:rPr>
  </w:style>
  <w:style w:type="paragraph" w:styleId="ListParagraph">
    <w:name w:val="List Paragraph"/>
    <w:basedOn w:val="Normal"/>
    <w:uiPriority w:val="34"/>
    <w:qFormat/>
    <w:rsid w:val="005C01F8"/>
    <w:pPr>
      <w:ind w:left="720"/>
      <w:contextualSpacing/>
    </w:pPr>
  </w:style>
  <w:style w:type="character" w:styleId="IntenseEmphasis">
    <w:name w:val="Intense Emphasis"/>
    <w:basedOn w:val="DefaultParagraphFont"/>
    <w:uiPriority w:val="21"/>
    <w:qFormat/>
    <w:rsid w:val="005C01F8"/>
    <w:rPr>
      <w:i/>
      <w:iCs/>
      <w:color w:val="2F5496" w:themeColor="accent1" w:themeShade="BF"/>
    </w:rPr>
  </w:style>
  <w:style w:type="paragraph" w:styleId="IntenseQuote">
    <w:name w:val="Intense Quote"/>
    <w:basedOn w:val="Normal"/>
    <w:next w:val="Normal"/>
    <w:link w:val="IntenseQuoteChar"/>
    <w:uiPriority w:val="30"/>
    <w:qFormat/>
    <w:rsid w:val="005C01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01F8"/>
    <w:rPr>
      <w:i/>
      <w:iCs/>
      <w:color w:val="2F5496" w:themeColor="accent1" w:themeShade="BF"/>
    </w:rPr>
  </w:style>
  <w:style w:type="character" w:styleId="IntenseReference">
    <w:name w:val="Intense Reference"/>
    <w:basedOn w:val="DefaultParagraphFont"/>
    <w:uiPriority w:val="32"/>
    <w:qFormat/>
    <w:rsid w:val="005C01F8"/>
    <w:rPr>
      <w:b/>
      <w:bCs/>
      <w:smallCaps/>
      <w:color w:val="2F5496" w:themeColor="accent1" w:themeShade="BF"/>
      <w:spacing w:val="5"/>
    </w:rPr>
  </w:style>
  <w:style w:type="character" w:customStyle="1" w:styleId="3l3x">
    <w:name w:val="_3l3x"/>
    <w:basedOn w:val="DefaultParagraphFont"/>
    <w:rsid w:val="005C01F8"/>
  </w:style>
  <w:style w:type="paragraph" w:customStyle="1" w:styleId="Standard">
    <w:name w:val="Standard"/>
    <w:rsid w:val="005C01F8"/>
    <w:pPr>
      <w:suppressAutoHyphens/>
      <w:autoSpaceDN w:val="0"/>
      <w:spacing w:after="0" w:line="240" w:lineRule="auto"/>
      <w:textAlignment w:val="baseline"/>
    </w:pPr>
    <w:rPr>
      <w:rFonts w:ascii="Calibri" w:eastAsia="SimSun" w:hAnsi="Calibri" w:cs="Calibri"/>
      <w:color w:val="000000"/>
      <w:kern w:val="3"/>
      <w:sz w:val="24"/>
      <w:szCs w:val="24"/>
      <w14:ligatures w14:val="none"/>
    </w:rPr>
  </w:style>
  <w:style w:type="paragraph" w:styleId="NormalWeb">
    <w:name w:val="Normal (Web)"/>
    <w:basedOn w:val="Standard"/>
    <w:rsid w:val="005C01F8"/>
    <w:pPr>
      <w:spacing w:before="100" w:after="100"/>
    </w:pPr>
    <w:rPr>
      <w:rFonts w:ascii="Times New Roman" w:eastAsia="Times New Roman" w:hAnsi="Times New Roman" w:cs="Times New Roman"/>
      <w:lang w:eastAsia="en-GB"/>
    </w:rPr>
  </w:style>
  <w:style w:type="paragraph" w:customStyle="1" w:styleId="yiv3072595199msonormal">
    <w:name w:val="yiv3072595199msonormal"/>
    <w:basedOn w:val="Standard"/>
    <w:rsid w:val="005C01F8"/>
    <w:pPr>
      <w:spacing w:before="100" w:after="100"/>
    </w:pPr>
    <w:rPr>
      <w:rFonts w:ascii="Times New Roman" w:eastAsia="Times New Roman" w:hAnsi="Times New Roman" w:cs="Times New Roman"/>
      <w:lang w:eastAsia="en-GB"/>
    </w:rPr>
  </w:style>
  <w:style w:type="character" w:styleId="Hyperlink">
    <w:name w:val="Hyperlink"/>
    <w:basedOn w:val="DefaultParagraphFont"/>
    <w:uiPriority w:val="99"/>
    <w:rsid w:val="005C01F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udiologyplanet.com/auditory-processing-disord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275</Words>
  <Characters>1568</Characters>
  <Application>Microsoft Office Word</Application>
  <DocSecurity>0</DocSecurity>
  <Lines>13</Lines>
  <Paragraphs>3</Paragraphs>
  <ScaleCrop>false</ScaleCrop>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Alyson Mountjoy</dc:creator>
  <cp:keywords/>
  <dc:description/>
  <cp:lastModifiedBy>Alyson Mountjoy</cp:lastModifiedBy>
  <cp:revision>3</cp:revision>
  <dcterms:created xsi:type="dcterms:W3CDTF">2025-10-07T12:44:00Z</dcterms:created>
  <dcterms:modified xsi:type="dcterms:W3CDTF">2025-10-07T12:54:00Z</dcterms:modified>
</cp:coreProperties>
</file>