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739F8" w14:textId="356233D0" w:rsidR="0099436E" w:rsidRDefault="00F505B7">
      <w:r w:rsidRPr="00F505B7">
        <w:rPr>
          <w:b/>
          <w:bCs/>
          <w:u w:val="single"/>
        </w:rPr>
        <w:t>APD Protocol at Harley Street Hearing</w:t>
      </w:r>
      <w:r>
        <w:rPr>
          <w:b/>
          <w:bCs/>
          <w:u w:val="single"/>
        </w:rPr>
        <w:t xml:space="preserve"> </w:t>
      </w:r>
    </w:p>
    <w:p w14:paraId="7703FAD5" w14:textId="77777777" w:rsidR="00F505B7" w:rsidRDefault="00F505B7"/>
    <w:p w14:paraId="0B47630E" w14:textId="293043F0" w:rsidR="00F505B7" w:rsidRPr="00F505B7" w:rsidRDefault="00F505B7" w:rsidP="00F505B7">
      <w:pPr>
        <w:pStyle w:val="ListParagraph"/>
        <w:numPr>
          <w:ilvl w:val="0"/>
          <w:numId w:val="1"/>
        </w:numPr>
        <w:rPr>
          <w:u w:val="single"/>
        </w:rPr>
      </w:pPr>
      <w:r w:rsidRPr="00F505B7">
        <w:rPr>
          <w:u w:val="single"/>
        </w:rPr>
        <w:t>Book an appointment</w:t>
      </w:r>
    </w:p>
    <w:p w14:paraId="2CC46D67" w14:textId="0A7555EF" w:rsidR="00F505B7" w:rsidRDefault="00F505B7" w:rsidP="00F505B7">
      <w:pPr>
        <w:pStyle w:val="ListParagraph"/>
        <w:numPr>
          <w:ilvl w:val="0"/>
          <w:numId w:val="2"/>
        </w:numPr>
      </w:pPr>
      <w:r>
        <w:t>Give us a call to book your/your child’s appointment</w:t>
      </w:r>
    </w:p>
    <w:p w14:paraId="726D12E8" w14:textId="098E3AC9" w:rsidR="00F505B7" w:rsidRDefault="00F505B7" w:rsidP="00F505B7">
      <w:pPr>
        <w:pStyle w:val="ListParagraph"/>
        <w:numPr>
          <w:ilvl w:val="0"/>
          <w:numId w:val="2"/>
        </w:numPr>
      </w:pPr>
      <w:r>
        <w:t>Please send us any relevant reports for assessments that have already been completed</w:t>
      </w:r>
    </w:p>
    <w:p w14:paraId="0DF1BE87" w14:textId="77777777" w:rsidR="00F505B7" w:rsidRDefault="00F505B7" w:rsidP="00F505B7">
      <w:pPr>
        <w:pStyle w:val="ListParagraph"/>
        <w:ind w:left="1080"/>
      </w:pPr>
    </w:p>
    <w:p w14:paraId="34B32A4F" w14:textId="53AB3AE3" w:rsidR="00F505B7" w:rsidRDefault="00F505B7" w:rsidP="00F505B7">
      <w:pPr>
        <w:pStyle w:val="ListParagraph"/>
        <w:numPr>
          <w:ilvl w:val="0"/>
          <w:numId w:val="1"/>
        </w:numPr>
      </w:pPr>
      <w:r>
        <w:rPr>
          <w:u w:val="single"/>
        </w:rPr>
        <w:t xml:space="preserve">Peripheral hearing assessment </w:t>
      </w:r>
      <w:r w:rsidRPr="00F505B7">
        <w:t>(90mins):</w:t>
      </w:r>
    </w:p>
    <w:p w14:paraId="0DC7B085" w14:textId="55D220AC" w:rsidR="00F505B7" w:rsidRDefault="00F505B7" w:rsidP="00F505B7">
      <w:pPr>
        <w:pStyle w:val="ListParagraph"/>
        <w:numPr>
          <w:ilvl w:val="0"/>
          <w:numId w:val="2"/>
        </w:numPr>
      </w:pPr>
      <w:r>
        <w:t>Otoscopy</w:t>
      </w:r>
    </w:p>
    <w:p w14:paraId="1703C742" w14:textId="63166131" w:rsidR="00F505B7" w:rsidRDefault="00F505B7" w:rsidP="00F505B7">
      <w:pPr>
        <w:pStyle w:val="ListParagraph"/>
        <w:numPr>
          <w:ilvl w:val="0"/>
          <w:numId w:val="2"/>
        </w:numPr>
      </w:pPr>
      <w:r>
        <w:t>Tympanometry</w:t>
      </w:r>
    </w:p>
    <w:p w14:paraId="27655C66" w14:textId="535B8ACE" w:rsidR="00F505B7" w:rsidRDefault="00F505B7" w:rsidP="00F505B7">
      <w:pPr>
        <w:pStyle w:val="ListParagraph"/>
        <w:numPr>
          <w:ilvl w:val="0"/>
          <w:numId w:val="2"/>
        </w:numPr>
      </w:pPr>
      <w:r>
        <w:t>Pure tone audiometry</w:t>
      </w:r>
    </w:p>
    <w:p w14:paraId="74173C28" w14:textId="7BD8E1D1" w:rsidR="00F505B7" w:rsidRDefault="00F505B7" w:rsidP="00F505B7">
      <w:pPr>
        <w:pStyle w:val="ListParagraph"/>
        <w:numPr>
          <w:ilvl w:val="0"/>
          <w:numId w:val="2"/>
        </w:numPr>
      </w:pPr>
      <w:r>
        <w:t>Speech in quiet</w:t>
      </w:r>
    </w:p>
    <w:p w14:paraId="45957B27" w14:textId="419768CF" w:rsidR="00F505B7" w:rsidRDefault="00F505B7" w:rsidP="00F505B7">
      <w:pPr>
        <w:pStyle w:val="ListParagraph"/>
        <w:numPr>
          <w:ilvl w:val="0"/>
          <w:numId w:val="2"/>
        </w:numPr>
      </w:pPr>
      <w:r>
        <w:t>Otoacoustic emissions (OAEs)</w:t>
      </w:r>
    </w:p>
    <w:p w14:paraId="3D14302D" w14:textId="77777777" w:rsidR="00F505B7" w:rsidRDefault="00F505B7" w:rsidP="00F505B7">
      <w:pPr>
        <w:pStyle w:val="ListParagraph"/>
        <w:ind w:left="1080"/>
      </w:pPr>
    </w:p>
    <w:p w14:paraId="51DFABCD" w14:textId="63CA0AFD" w:rsidR="00F505B7" w:rsidRDefault="00F505B7" w:rsidP="00F505B7">
      <w:pPr>
        <w:pStyle w:val="ListParagraph"/>
        <w:numPr>
          <w:ilvl w:val="0"/>
          <w:numId w:val="1"/>
        </w:numPr>
      </w:pPr>
      <w:r>
        <w:rPr>
          <w:u w:val="single"/>
        </w:rPr>
        <w:t>Auditory processing assessment</w:t>
      </w:r>
      <w:r>
        <w:t xml:space="preserve"> (90mins):</w:t>
      </w:r>
    </w:p>
    <w:p w14:paraId="00117719" w14:textId="56F88B8F" w:rsidR="00F505B7" w:rsidRDefault="00F505B7" w:rsidP="00F505B7">
      <w:pPr>
        <w:pStyle w:val="ListParagraph"/>
        <w:numPr>
          <w:ilvl w:val="0"/>
          <w:numId w:val="2"/>
        </w:numPr>
      </w:pPr>
      <w:r>
        <w:t>Dichotic listening</w:t>
      </w:r>
    </w:p>
    <w:p w14:paraId="0AE9F9AD" w14:textId="7ABEAA36" w:rsidR="00F505B7" w:rsidRDefault="00F505B7" w:rsidP="00F505B7">
      <w:pPr>
        <w:pStyle w:val="ListParagraph"/>
        <w:numPr>
          <w:ilvl w:val="0"/>
          <w:numId w:val="2"/>
        </w:numPr>
      </w:pPr>
      <w:r>
        <w:t>Auditory closure</w:t>
      </w:r>
    </w:p>
    <w:p w14:paraId="0DF08DF8" w14:textId="430D0847" w:rsidR="00F505B7" w:rsidRDefault="00F505B7" w:rsidP="00F505B7">
      <w:pPr>
        <w:pStyle w:val="ListParagraph"/>
        <w:numPr>
          <w:ilvl w:val="0"/>
          <w:numId w:val="2"/>
        </w:numPr>
      </w:pPr>
      <w:r>
        <w:t>Temporal processing</w:t>
      </w:r>
    </w:p>
    <w:p w14:paraId="296AA007" w14:textId="1DB9AF22" w:rsidR="00F505B7" w:rsidRDefault="00F505B7" w:rsidP="00F505B7">
      <w:pPr>
        <w:pStyle w:val="ListParagraph"/>
        <w:numPr>
          <w:ilvl w:val="0"/>
          <w:numId w:val="2"/>
        </w:numPr>
      </w:pPr>
      <w:r>
        <w:t>Auditory segregation</w:t>
      </w:r>
    </w:p>
    <w:p w14:paraId="1543BFDA" w14:textId="05DA61F0" w:rsidR="00F505B7" w:rsidRDefault="00F505B7" w:rsidP="00F505B7">
      <w:pPr>
        <w:pStyle w:val="ListParagraph"/>
        <w:numPr>
          <w:ilvl w:val="0"/>
          <w:numId w:val="2"/>
        </w:numPr>
      </w:pPr>
      <w:r>
        <w:t>Phonemic synthesis</w:t>
      </w:r>
    </w:p>
    <w:p w14:paraId="311EBDDF" w14:textId="77777777" w:rsidR="00F505B7" w:rsidRDefault="00F505B7" w:rsidP="00F505B7">
      <w:pPr>
        <w:pStyle w:val="ListParagraph"/>
        <w:ind w:left="1080"/>
      </w:pPr>
    </w:p>
    <w:p w14:paraId="66B2EFF6" w14:textId="123C2914" w:rsidR="00F505B7" w:rsidRDefault="00F505B7" w:rsidP="00F505B7">
      <w:pPr>
        <w:pStyle w:val="ListParagraph"/>
        <w:numPr>
          <w:ilvl w:val="0"/>
          <w:numId w:val="1"/>
        </w:numPr>
      </w:pPr>
      <w:r>
        <w:rPr>
          <w:u w:val="single"/>
        </w:rPr>
        <w:t>Report</w:t>
      </w:r>
      <w:r>
        <w:t>:</w:t>
      </w:r>
    </w:p>
    <w:p w14:paraId="1A425DBC" w14:textId="5DD413F1" w:rsidR="00F505B7" w:rsidRDefault="00F505B7" w:rsidP="00F505B7">
      <w:pPr>
        <w:pStyle w:val="ListParagraph"/>
      </w:pPr>
      <w:r>
        <w:t>You will receive a report with your results 5 to 10 working days from completion of your assessment.</w:t>
      </w:r>
    </w:p>
    <w:p w14:paraId="2F3E2448" w14:textId="77777777" w:rsidR="00F505B7" w:rsidRDefault="00F505B7" w:rsidP="00F505B7">
      <w:pPr>
        <w:pStyle w:val="ListParagraph"/>
      </w:pPr>
    </w:p>
    <w:p w14:paraId="459C4E60" w14:textId="7A12D536" w:rsidR="00F505B7" w:rsidRDefault="00F505B7" w:rsidP="00F505B7">
      <w:pPr>
        <w:pStyle w:val="ListParagraph"/>
        <w:numPr>
          <w:ilvl w:val="0"/>
          <w:numId w:val="1"/>
        </w:numPr>
      </w:pPr>
      <w:r>
        <w:rPr>
          <w:u w:val="single"/>
        </w:rPr>
        <w:t>Results discussion</w:t>
      </w:r>
      <w:r>
        <w:t>:</w:t>
      </w:r>
    </w:p>
    <w:p w14:paraId="3F01D9C2" w14:textId="4375B6BC" w:rsidR="00F505B7" w:rsidRDefault="00F505B7" w:rsidP="00F505B7">
      <w:pPr>
        <w:pStyle w:val="ListParagraph"/>
      </w:pPr>
      <w:r>
        <w:t>A</w:t>
      </w:r>
      <w:r w:rsidR="006B3351">
        <w:t>n</w:t>
      </w:r>
      <w:r>
        <w:t xml:space="preserve"> in clinic or telephone session can then be arranged to discuss the results</w:t>
      </w:r>
      <w:r w:rsidR="006B3351">
        <w:t xml:space="preserve"> of the assessment and to go through the management options recommended.</w:t>
      </w:r>
    </w:p>
    <w:p w14:paraId="39EED5A5" w14:textId="77777777" w:rsidR="006B3351" w:rsidRDefault="006B3351" w:rsidP="00F505B7">
      <w:pPr>
        <w:pStyle w:val="ListParagraph"/>
      </w:pPr>
    </w:p>
    <w:p w14:paraId="5B44F282" w14:textId="38C544DD" w:rsidR="006B3351" w:rsidRDefault="006B3351" w:rsidP="006B3351">
      <w:pPr>
        <w:pStyle w:val="ListParagraph"/>
        <w:numPr>
          <w:ilvl w:val="0"/>
          <w:numId w:val="1"/>
        </w:numPr>
      </w:pPr>
      <w:r>
        <w:rPr>
          <w:u w:val="single"/>
        </w:rPr>
        <w:t>Management</w:t>
      </w:r>
      <w:r>
        <w:t>:</w:t>
      </w:r>
    </w:p>
    <w:p w14:paraId="72739894" w14:textId="45F95124" w:rsidR="006B3351" w:rsidRPr="006B3351" w:rsidRDefault="006B3351" w:rsidP="006B3351">
      <w:pPr>
        <w:pStyle w:val="ListParagraph"/>
      </w:pPr>
      <w:r>
        <w:t>M</w:t>
      </w:r>
      <w:r w:rsidRPr="006B3351">
        <w:t>anagement does exist that can help a person affected by APD experience less difficulty and perform better in noisy environments. Current strategies can be placed into one of three categories:</w:t>
      </w:r>
    </w:p>
    <w:p w14:paraId="57B1672A" w14:textId="77777777" w:rsidR="006B3351" w:rsidRPr="006B3351" w:rsidRDefault="006B3351" w:rsidP="006B3351">
      <w:pPr>
        <w:pStyle w:val="ListParagraph"/>
      </w:pPr>
      <w:r w:rsidRPr="006B3351">
        <w:t>1. Signal enhancement – the goal is to improve access to the intended speech signal either through amplification of this signal or reduction of competing background and interfering sounds.</w:t>
      </w:r>
    </w:p>
    <w:p w14:paraId="4BCFAAC5" w14:textId="2592807D" w:rsidR="006B3351" w:rsidRPr="006B3351" w:rsidRDefault="006B3351" w:rsidP="006B3351">
      <w:pPr>
        <w:pStyle w:val="ListParagraph"/>
      </w:pPr>
      <w:r w:rsidRPr="006B3351">
        <w:t>2. Auditory retraining – the aim is to use auditory and speech exercises to take advantage of the plasticity of the brain to help build and improve the connections of the nerves in the brain. Think of this as training your brain to help it get stronger the same way you would train a muscle to make it stronger</w:t>
      </w:r>
      <w:r>
        <w:t>.</w:t>
      </w:r>
    </w:p>
    <w:p w14:paraId="78D732B6" w14:textId="00580AC3" w:rsidR="006B3351" w:rsidRPr="006B3351" w:rsidRDefault="006B3351" w:rsidP="006B3351">
      <w:pPr>
        <w:pStyle w:val="ListParagraph"/>
      </w:pPr>
      <w:r w:rsidRPr="006B3351">
        <w:t>3. Linguistic/cognitive strategies – the goal is to help support the auditory system and promote the use of compensatory behaviours. Asking for</w:t>
      </w:r>
      <w:r>
        <w:rPr>
          <w:color w:val="000000"/>
          <w:sz w:val="27"/>
          <w:szCs w:val="27"/>
        </w:rPr>
        <w:t xml:space="preserve"> </w:t>
      </w:r>
      <w:r w:rsidRPr="006B3351">
        <w:t>complex sentences to be reformulated or providing visual supports along with auditory information</w:t>
      </w:r>
      <w:r>
        <w:t>.</w:t>
      </w:r>
    </w:p>
    <w:p w14:paraId="3FF2F610" w14:textId="77777777" w:rsidR="006B3351" w:rsidRPr="00F505B7" w:rsidRDefault="006B3351" w:rsidP="006B3351">
      <w:pPr>
        <w:pStyle w:val="ListParagraph"/>
      </w:pPr>
    </w:p>
    <w:sectPr w:rsidR="006B3351" w:rsidRPr="00F505B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52085" w14:textId="77777777" w:rsidR="004E3966" w:rsidRDefault="004E3966" w:rsidP="007C0638">
      <w:pPr>
        <w:spacing w:after="0" w:line="240" w:lineRule="auto"/>
      </w:pPr>
      <w:r>
        <w:separator/>
      </w:r>
    </w:p>
  </w:endnote>
  <w:endnote w:type="continuationSeparator" w:id="0">
    <w:p w14:paraId="6F878374" w14:textId="77777777" w:rsidR="004E3966" w:rsidRDefault="004E3966" w:rsidP="007C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51CDA" w14:textId="77777777" w:rsidR="004E3966" w:rsidRDefault="004E3966" w:rsidP="007C0638">
      <w:pPr>
        <w:spacing w:after="0" w:line="240" w:lineRule="auto"/>
      </w:pPr>
      <w:r>
        <w:separator/>
      </w:r>
    </w:p>
  </w:footnote>
  <w:footnote w:type="continuationSeparator" w:id="0">
    <w:p w14:paraId="7B4B8775" w14:textId="77777777" w:rsidR="004E3966" w:rsidRDefault="004E3966" w:rsidP="007C0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89E9C" w14:textId="79DDCA05" w:rsidR="007C0638" w:rsidRDefault="007C0638">
    <w:pPr>
      <w:pStyle w:val="Header"/>
    </w:pPr>
    <w:r w:rsidRPr="00B57D5B">
      <w:rPr>
        <w:rFonts w:ascii="Verdana" w:hAnsi="Verdana"/>
        <w:b/>
        <w:noProof/>
        <w:sz w:val="32"/>
        <w:szCs w:val="32"/>
        <w:u w:val="single"/>
      </w:rPr>
      <w:drawing>
        <wp:anchor distT="0" distB="0" distL="114300" distR="114300" simplePos="0" relativeHeight="251659264" behindDoc="1" locked="0" layoutInCell="1" allowOverlap="1" wp14:anchorId="0F7AEB72" wp14:editId="79A73766">
          <wp:simplePos x="0" y="0"/>
          <wp:positionH relativeFrom="margin">
            <wp:posOffset>0</wp:posOffset>
          </wp:positionH>
          <wp:positionV relativeFrom="paragraph">
            <wp:posOffset>170815</wp:posOffset>
          </wp:positionV>
          <wp:extent cx="5981700" cy="409575"/>
          <wp:effectExtent l="0" t="0" r="0" b="9525"/>
          <wp:wrapTight wrapText="bothSides">
            <wp:wrapPolygon edited="0">
              <wp:start x="0" y="0"/>
              <wp:lineTo x="0" y="21098"/>
              <wp:lineTo x="21531" y="21098"/>
              <wp:lineTo x="21531" y="0"/>
              <wp:lineTo x="0" y="0"/>
            </wp:wrapPolygon>
          </wp:wrapTight>
          <wp:docPr id="1" name="Picture 1" descr="H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1700"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ECAED8" w14:textId="77777777" w:rsidR="007C0638" w:rsidRDefault="007C06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72B7F"/>
    <w:multiLevelType w:val="hybridMultilevel"/>
    <w:tmpl w:val="86202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4E4717"/>
    <w:multiLevelType w:val="hybridMultilevel"/>
    <w:tmpl w:val="2FF41872"/>
    <w:lvl w:ilvl="0" w:tplc="EA462B30">
      <w:start w:val="1"/>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90580375">
    <w:abstractNumId w:val="0"/>
  </w:num>
  <w:num w:numId="2" w16cid:durableId="460538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638"/>
    <w:rsid w:val="00195ECD"/>
    <w:rsid w:val="004E3966"/>
    <w:rsid w:val="00534346"/>
    <w:rsid w:val="006B3351"/>
    <w:rsid w:val="007C0638"/>
    <w:rsid w:val="0099436E"/>
    <w:rsid w:val="00C618A5"/>
    <w:rsid w:val="00F50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2E95B"/>
  <w15:chartTrackingRefBased/>
  <w15:docId w15:val="{592B9293-167B-4C10-9628-37814DF2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6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6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6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6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6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6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6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6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6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6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6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6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6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6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6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6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6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638"/>
    <w:rPr>
      <w:rFonts w:eastAsiaTheme="majorEastAsia" w:cstheme="majorBidi"/>
      <w:color w:val="272727" w:themeColor="text1" w:themeTint="D8"/>
    </w:rPr>
  </w:style>
  <w:style w:type="paragraph" w:styleId="Title">
    <w:name w:val="Title"/>
    <w:basedOn w:val="Normal"/>
    <w:next w:val="Normal"/>
    <w:link w:val="TitleChar"/>
    <w:uiPriority w:val="10"/>
    <w:qFormat/>
    <w:rsid w:val="007C06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6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6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6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638"/>
    <w:pPr>
      <w:spacing w:before="160"/>
      <w:jc w:val="center"/>
    </w:pPr>
    <w:rPr>
      <w:i/>
      <w:iCs/>
      <w:color w:val="404040" w:themeColor="text1" w:themeTint="BF"/>
    </w:rPr>
  </w:style>
  <w:style w:type="character" w:customStyle="1" w:styleId="QuoteChar">
    <w:name w:val="Quote Char"/>
    <w:basedOn w:val="DefaultParagraphFont"/>
    <w:link w:val="Quote"/>
    <w:uiPriority w:val="29"/>
    <w:rsid w:val="007C0638"/>
    <w:rPr>
      <w:i/>
      <w:iCs/>
      <w:color w:val="404040" w:themeColor="text1" w:themeTint="BF"/>
    </w:rPr>
  </w:style>
  <w:style w:type="paragraph" w:styleId="ListParagraph">
    <w:name w:val="List Paragraph"/>
    <w:basedOn w:val="Normal"/>
    <w:uiPriority w:val="34"/>
    <w:qFormat/>
    <w:rsid w:val="007C0638"/>
    <w:pPr>
      <w:ind w:left="720"/>
      <w:contextualSpacing/>
    </w:pPr>
  </w:style>
  <w:style w:type="character" w:styleId="IntenseEmphasis">
    <w:name w:val="Intense Emphasis"/>
    <w:basedOn w:val="DefaultParagraphFont"/>
    <w:uiPriority w:val="21"/>
    <w:qFormat/>
    <w:rsid w:val="007C0638"/>
    <w:rPr>
      <w:i/>
      <w:iCs/>
      <w:color w:val="0F4761" w:themeColor="accent1" w:themeShade="BF"/>
    </w:rPr>
  </w:style>
  <w:style w:type="paragraph" w:styleId="IntenseQuote">
    <w:name w:val="Intense Quote"/>
    <w:basedOn w:val="Normal"/>
    <w:next w:val="Normal"/>
    <w:link w:val="IntenseQuoteChar"/>
    <w:uiPriority w:val="30"/>
    <w:qFormat/>
    <w:rsid w:val="007C0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638"/>
    <w:rPr>
      <w:i/>
      <w:iCs/>
      <w:color w:val="0F4761" w:themeColor="accent1" w:themeShade="BF"/>
    </w:rPr>
  </w:style>
  <w:style w:type="character" w:styleId="IntenseReference">
    <w:name w:val="Intense Reference"/>
    <w:basedOn w:val="DefaultParagraphFont"/>
    <w:uiPriority w:val="32"/>
    <w:qFormat/>
    <w:rsid w:val="007C0638"/>
    <w:rPr>
      <w:b/>
      <w:bCs/>
      <w:smallCaps/>
      <w:color w:val="0F4761" w:themeColor="accent1" w:themeShade="BF"/>
      <w:spacing w:val="5"/>
    </w:rPr>
  </w:style>
  <w:style w:type="paragraph" w:styleId="Header">
    <w:name w:val="header"/>
    <w:basedOn w:val="Normal"/>
    <w:link w:val="HeaderChar"/>
    <w:uiPriority w:val="99"/>
    <w:unhideWhenUsed/>
    <w:rsid w:val="007C06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638"/>
  </w:style>
  <w:style w:type="paragraph" w:styleId="Footer">
    <w:name w:val="footer"/>
    <w:basedOn w:val="Normal"/>
    <w:link w:val="FooterChar"/>
    <w:uiPriority w:val="99"/>
    <w:unhideWhenUsed/>
    <w:rsid w:val="007C06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638"/>
  </w:style>
  <w:style w:type="paragraph" w:styleId="NormalWeb">
    <w:name w:val="Normal (Web)"/>
    <w:basedOn w:val="Normal"/>
    <w:uiPriority w:val="99"/>
    <w:semiHidden/>
    <w:unhideWhenUsed/>
    <w:rsid w:val="006B335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2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503C2-78AD-4605-9EC8-38825D2BF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Jordon Thompson</dc:creator>
  <cp:keywords/>
  <dc:description/>
  <cp:lastModifiedBy>Jordon Thompson</cp:lastModifiedBy>
  <cp:revision>1</cp:revision>
  <dcterms:created xsi:type="dcterms:W3CDTF">2024-12-03T13:51:00Z</dcterms:created>
  <dcterms:modified xsi:type="dcterms:W3CDTF">2024-12-03T14:29:00Z</dcterms:modified>
</cp:coreProperties>
</file>